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63" w:rsidRPr="00C9124E" w:rsidRDefault="00E07163" w:rsidP="00E071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124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E07163" w:rsidRPr="00C9124E" w:rsidRDefault="00E07163" w:rsidP="00E071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E07163" w:rsidRPr="00C9124E" w:rsidTr="00E07163">
        <w:tc>
          <w:tcPr>
            <w:tcW w:w="4795" w:type="dxa"/>
            <w:hideMark/>
          </w:tcPr>
          <w:p w:rsidR="00E07163" w:rsidRPr="00C9124E" w:rsidRDefault="00E0716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925CA" w:rsidRPr="00C91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7163" w:rsidRPr="00C9124E" w:rsidRDefault="00E0716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E07163" w:rsidRPr="00C9124E" w:rsidRDefault="00E0716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_________Э.Р.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Шахова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73B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3B4C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hideMark/>
          </w:tcPr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___________ В.Н.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73B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3B4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77C86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о конфликте интересов работников</w:t>
      </w:r>
      <w:r w:rsidR="00375ECF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63">
        <w:rPr>
          <w:rFonts w:ascii="Times New Roman" w:hAnsi="Times New Roman" w:cs="Times New Roman"/>
          <w:b/>
          <w:sz w:val="28"/>
          <w:szCs w:val="28"/>
        </w:rPr>
        <w:t>МАДОУ города Нижневартовска ДС №49 «Родничок»</w:t>
      </w:r>
      <w:r w:rsidR="00E0502B" w:rsidRPr="00CB5C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5ECF" w:rsidRPr="00CB5C99">
        <w:rPr>
          <w:rFonts w:ascii="Times New Roman" w:hAnsi="Times New Roman" w:cs="Times New Roman"/>
          <w:b/>
          <w:sz w:val="28"/>
          <w:szCs w:val="28"/>
        </w:rPr>
        <w:t>единственным учредителем которых</w:t>
      </w:r>
    </w:p>
    <w:p w:rsidR="00A9739C" w:rsidRPr="00CB5C99" w:rsidRDefault="00E0502B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5A48DE" w:rsidRDefault="005A48DE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CB5C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48DE" w:rsidRPr="00CB5C99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5A48DE" w:rsidRPr="00CB5C99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работников </w:t>
      </w:r>
      <w:r w:rsidR="00E07163" w:rsidRPr="00E07163">
        <w:rPr>
          <w:rFonts w:ascii="Times New Roman" w:hAnsi="Times New Roman" w:cs="Times New Roman"/>
          <w:sz w:val="28"/>
          <w:szCs w:val="28"/>
        </w:rPr>
        <w:t>МАДОУ города Нижневартовска ДС №49 «Родничок</w:t>
      </w:r>
      <w:r w:rsidR="00E07163">
        <w:rPr>
          <w:rFonts w:ascii="Times New Roman" w:hAnsi="Times New Roman" w:cs="Times New Roman"/>
          <w:b/>
          <w:sz w:val="28"/>
          <w:szCs w:val="28"/>
        </w:rPr>
        <w:t>»</w:t>
      </w:r>
      <w:r w:rsidR="00E0502B" w:rsidRPr="00CB5C99">
        <w:rPr>
          <w:rFonts w:ascii="Times New Roman" w:hAnsi="Times New Roman" w:cs="Times New Roman"/>
          <w:sz w:val="28"/>
          <w:szCs w:val="28"/>
        </w:rPr>
        <w:t>, единственным учредителем которых 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D5BDC" w:rsidRPr="00CB5C99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8DE" w:rsidRPr="00CB5C99">
        <w:rPr>
          <w:rFonts w:ascii="Times New Roman" w:hAnsi="Times New Roman" w:cs="Times New Roman"/>
          <w:sz w:val="28"/>
          <w:szCs w:val="28"/>
        </w:rPr>
        <w:t xml:space="preserve"> разработано и утверждено с целью урегулирования и предотвращения конфликта интересов</w:t>
      </w:r>
      <w:r w:rsidR="008C227B" w:rsidRP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5A48DE" w:rsidRPr="00CB5C99">
        <w:rPr>
          <w:rFonts w:ascii="Times New Roman" w:hAnsi="Times New Roman" w:cs="Times New Roman"/>
          <w:sz w:val="28"/>
          <w:szCs w:val="28"/>
        </w:rPr>
        <w:t xml:space="preserve">в деятельности работников </w:t>
      </w:r>
      <w:r w:rsidRPr="00CB5C99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5C99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5A48DE" w:rsidRPr="00CB5C99">
        <w:rPr>
          <w:rFonts w:ascii="Times New Roman" w:hAnsi="Times New Roman" w:cs="Times New Roman"/>
          <w:sz w:val="28"/>
          <w:szCs w:val="28"/>
        </w:rPr>
        <w:t>.</w:t>
      </w:r>
    </w:p>
    <w:p w:rsidR="00B66B02" w:rsidRPr="00CB5C99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81CBD" w:rsidRPr="00CB5C99">
        <w:rPr>
          <w:rFonts w:ascii="Times New Roman" w:hAnsi="Times New Roman" w:cs="Times New Roman"/>
          <w:sz w:val="28"/>
          <w:szCs w:val="28"/>
        </w:rPr>
        <w:t xml:space="preserve">. </w:t>
      </w:r>
      <w:r w:rsidR="00472359" w:rsidRPr="00CB5C99">
        <w:rPr>
          <w:rFonts w:ascii="Times New Roman" w:hAnsi="Times New Roman" w:cs="Times New Roman"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sz w:val="28"/>
          <w:szCs w:val="28"/>
        </w:rPr>
        <w:t>оложение устанавливает порядок выявления и урегулирования кон</w:t>
      </w:r>
      <w:r>
        <w:rPr>
          <w:rFonts w:ascii="Times New Roman" w:hAnsi="Times New Roman" w:cs="Times New Roman"/>
          <w:sz w:val="28"/>
          <w:szCs w:val="28"/>
        </w:rPr>
        <w:t>фликта интересов, возникающего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у работников организации в ходе выполнения ими трудовых обязанностей.</w:t>
      </w:r>
    </w:p>
    <w:p w:rsidR="00B66B02" w:rsidRPr="00CB5C99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99">
        <w:rPr>
          <w:rFonts w:ascii="Times New Roman" w:hAnsi="Times New Roman" w:cs="Times New Roman"/>
          <w:sz w:val="28"/>
          <w:szCs w:val="28"/>
        </w:rPr>
        <w:t>1.</w:t>
      </w:r>
      <w:r w:rsidR="00CB5C99">
        <w:rPr>
          <w:rFonts w:ascii="Times New Roman" w:hAnsi="Times New Roman" w:cs="Times New Roman"/>
          <w:sz w:val="28"/>
          <w:szCs w:val="28"/>
        </w:rPr>
        <w:t xml:space="preserve">3. </w:t>
      </w:r>
      <w:r w:rsidR="00B66B02" w:rsidRPr="00CB5C99">
        <w:rPr>
          <w:rFonts w:ascii="Times New Roman" w:hAnsi="Times New Roman" w:cs="Times New Roman"/>
          <w:sz w:val="28"/>
          <w:szCs w:val="28"/>
        </w:rPr>
        <w:t>Ознакомление гражданина, поступающего на работу в организацию,</w:t>
      </w:r>
      <w:r w:rsidR="00CB5C99">
        <w:rPr>
          <w:rFonts w:ascii="Times New Roman" w:hAnsi="Times New Roman" w:cs="Times New Roman"/>
          <w:sz w:val="28"/>
          <w:szCs w:val="28"/>
        </w:rPr>
        <w:t xml:space="preserve">  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с </w:t>
      </w:r>
      <w:r w:rsidR="00472359" w:rsidRPr="00CB5C99">
        <w:rPr>
          <w:rFonts w:ascii="Times New Roman" w:hAnsi="Times New Roman" w:cs="Times New Roman"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оложением производится в соответствии со </w:t>
      </w:r>
      <w:hyperlink r:id="rId8" w:history="1">
        <w:r w:rsidR="00B66B02" w:rsidRPr="00CB5C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66B02" w:rsidRPr="00CB5C99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99">
        <w:rPr>
          <w:rFonts w:ascii="Times New Roman" w:hAnsi="Times New Roman" w:cs="Times New Roman"/>
          <w:sz w:val="28"/>
          <w:szCs w:val="28"/>
        </w:rPr>
        <w:t>1.</w:t>
      </w:r>
      <w:r w:rsidR="00CB5C99">
        <w:rPr>
          <w:rFonts w:ascii="Times New Roman" w:hAnsi="Times New Roman" w:cs="Times New Roman"/>
          <w:sz w:val="28"/>
          <w:szCs w:val="28"/>
        </w:rPr>
        <w:t>4</w:t>
      </w:r>
      <w:r w:rsidR="00B66B02" w:rsidRPr="00CB5C99">
        <w:rPr>
          <w:rFonts w:ascii="Times New Roman" w:hAnsi="Times New Roman" w:cs="Times New Roman"/>
          <w:sz w:val="28"/>
          <w:szCs w:val="28"/>
        </w:rPr>
        <w:t>.</w:t>
      </w:r>
      <w:r w:rsid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72359" w:rsidRPr="00CB5C99">
        <w:rPr>
          <w:rFonts w:ascii="Times New Roman" w:hAnsi="Times New Roman" w:cs="Times New Roman"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sz w:val="28"/>
          <w:szCs w:val="28"/>
        </w:rPr>
        <w:t>оложения распространяется на всех работников организа</w:t>
      </w:r>
      <w:r w:rsidR="00375ECF">
        <w:rPr>
          <w:rFonts w:ascii="Times New Roman" w:hAnsi="Times New Roman" w:cs="Times New Roman"/>
          <w:sz w:val="28"/>
          <w:szCs w:val="28"/>
        </w:rPr>
        <w:t>ции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</w:t>
      </w:r>
      <w:r w:rsidR="003327E2" w:rsidRPr="00CB5C99">
        <w:rPr>
          <w:rFonts w:ascii="Times New Roman" w:hAnsi="Times New Roman" w:cs="Times New Roman"/>
          <w:sz w:val="28"/>
          <w:szCs w:val="28"/>
        </w:rPr>
        <w:t>.</w:t>
      </w:r>
    </w:p>
    <w:p w:rsidR="003327E2" w:rsidRPr="008C227B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327E2" w:rsidRPr="00CB5C99">
        <w:rPr>
          <w:rFonts w:ascii="Times New Roman" w:hAnsi="Times New Roman" w:cs="Times New Roman"/>
          <w:sz w:val="28"/>
          <w:szCs w:val="28"/>
        </w:rPr>
        <w:t xml:space="preserve">. Понятия, </w:t>
      </w:r>
      <w:r w:rsidR="003327E2" w:rsidRPr="008C227B">
        <w:rPr>
          <w:rFonts w:ascii="Times New Roman" w:hAnsi="Times New Roman" w:cs="Times New Roman"/>
          <w:sz w:val="28"/>
          <w:szCs w:val="28"/>
        </w:rPr>
        <w:t xml:space="preserve">используемые в Положении, применяются в том же значении, что и в Федеральном законе от 25.12.2008 №273-ФЗ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327E2" w:rsidRPr="008C22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327E2" w:rsidRPr="008C227B">
        <w:rPr>
          <w:rFonts w:ascii="Times New Roman" w:hAnsi="Times New Roman" w:cs="Times New Roman"/>
          <w:sz w:val="28"/>
          <w:szCs w:val="28"/>
        </w:rPr>
        <w:t>.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>Основные принципы предотвращения и урегулирования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2.1. </w:t>
      </w:r>
      <w:r w:rsidR="00B66B02" w:rsidRPr="008C227B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B66B02" w:rsidRPr="00CB5C99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2.2. </w:t>
      </w:r>
      <w:r w:rsidR="00B66B02" w:rsidRPr="008C227B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интересов работников организации должны применяться в соответствии с Трудовым </w:t>
      </w:r>
      <w:hyperlink r:id="rId9" w:history="1">
        <w:r w:rsidR="00B66B02" w:rsidRPr="00CB5C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7C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67EE6" w:rsidRPr="00CB5C99">
        <w:rPr>
          <w:rFonts w:ascii="Times New Roman" w:hAnsi="Times New Roman" w:cs="Times New Roman"/>
          <w:b/>
          <w:sz w:val="28"/>
          <w:szCs w:val="28"/>
        </w:rPr>
        <w:t>раскрытия конфликта интересов работником организации</w:t>
      </w:r>
    </w:p>
    <w:p w:rsidR="00CB5C99" w:rsidRPr="008C227B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27B">
        <w:rPr>
          <w:rFonts w:ascii="Times New Roman" w:hAnsi="Times New Roman" w:cs="Times New Roman"/>
          <w:sz w:val="28"/>
          <w:szCs w:val="28"/>
        </w:rPr>
        <w:t xml:space="preserve">. Раскрытие конфликта интересов осуществляется в 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272949" w:rsidRPr="008C227B" w:rsidRDefault="00E8370F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CB5C99">
        <w:rPr>
          <w:rFonts w:ascii="Times New Roman" w:hAnsi="Times New Roman" w:cs="Times New Roman"/>
          <w:sz w:val="28"/>
          <w:szCs w:val="28"/>
        </w:rPr>
        <w:t>2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4D5BDC" w:rsidRPr="008C227B">
        <w:rPr>
          <w:rFonts w:ascii="Times New Roman" w:hAnsi="Times New Roman" w:cs="Times New Roman"/>
          <w:sz w:val="28"/>
          <w:szCs w:val="28"/>
        </w:rPr>
        <w:t>Уведомление</w:t>
      </w:r>
      <w:r w:rsidR="00272949" w:rsidRPr="008C227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или возникновении конфликта интересов представляется в следующих случаях: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в ходе проведения аттестаций</w:t>
      </w:r>
      <w:r w:rsidR="00880D2F" w:rsidRPr="008C227B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8C227B">
        <w:rPr>
          <w:rFonts w:ascii="Times New Roman" w:hAnsi="Times New Roman" w:cs="Times New Roman"/>
          <w:sz w:val="28"/>
          <w:szCs w:val="28"/>
        </w:rPr>
        <w:t>;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E0502B" w:rsidRPr="008C227B" w:rsidRDefault="00E0502B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CB5C99">
        <w:rPr>
          <w:rFonts w:ascii="Times New Roman" w:hAnsi="Times New Roman" w:cs="Times New Roman"/>
          <w:sz w:val="28"/>
          <w:szCs w:val="28"/>
        </w:rPr>
        <w:t>3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550317" w:rsidRPr="008C227B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367EE6" w:rsidRPr="008C227B" w:rsidRDefault="00367EE6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550317" w:rsidRPr="008C227B">
        <w:rPr>
          <w:rFonts w:ascii="Times New Roman" w:hAnsi="Times New Roman" w:cs="Times New Roman"/>
          <w:sz w:val="28"/>
          <w:szCs w:val="28"/>
        </w:rPr>
        <w:t>4</w:t>
      </w:r>
      <w:r w:rsidRPr="008C227B">
        <w:rPr>
          <w:rFonts w:ascii="Times New Roman" w:hAnsi="Times New Roman" w:cs="Times New Roman"/>
          <w:sz w:val="28"/>
          <w:szCs w:val="28"/>
        </w:rPr>
        <w:t xml:space="preserve">. Ответственным за прием </w:t>
      </w:r>
      <w:r w:rsidR="004D5BDC" w:rsidRPr="008C227B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8C227B">
        <w:rPr>
          <w:rFonts w:ascii="Times New Roman" w:hAnsi="Times New Roman" w:cs="Times New Roman"/>
          <w:sz w:val="28"/>
          <w:szCs w:val="28"/>
        </w:rPr>
        <w:t>о возникающих (имеющихся) конфликтах интересов является структурное подразделение или должностное лицо организации, ответственное за пр</w:t>
      </w:r>
      <w:r w:rsidR="00CB5C99">
        <w:rPr>
          <w:rFonts w:ascii="Times New Roman" w:hAnsi="Times New Roman" w:cs="Times New Roman"/>
          <w:sz w:val="28"/>
          <w:szCs w:val="28"/>
        </w:rPr>
        <w:t>отиводействие коррупции (далее -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:rsidR="00B24E4A" w:rsidRPr="008C227B" w:rsidRDefault="00B24E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550317" w:rsidRPr="008C227B">
        <w:rPr>
          <w:rFonts w:ascii="Times New Roman" w:hAnsi="Times New Roman" w:cs="Times New Roman"/>
          <w:sz w:val="28"/>
          <w:szCs w:val="28"/>
        </w:rPr>
        <w:t>5</w:t>
      </w:r>
      <w:r w:rsidRPr="008C227B">
        <w:rPr>
          <w:rFonts w:ascii="Times New Roman" w:hAnsi="Times New Roman" w:cs="Times New Roman"/>
          <w:sz w:val="28"/>
          <w:szCs w:val="28"/>
        </w:rPr>
        <w:t xml:space="preserve">. Работник организации направляет </w:t>
      </w:r>
      <w:r w:rsidR="00367EE6" w:rsidRPr="008C227B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r w:rsidRPr="008C227B">
        <w:rPr>
          <w:rFonts w:ascii="Times New Roman" w:hAnsi="Times New Roman" w:cs="Times New Roman"/>
          <w:sz w:val="28"/>
          <w:szCs w:val="28"/>
        </w:rPr>
        <w:t>уведомление по форме согласно приложению к Положению.</w:t>
      </w:r>
    </w:p>
    <w:p w:rsidR="00880D2F" w:rsidRPr="008C227B" w:rsidRDefault="00D559F4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550317" w:rsidRPr="008C227B">
        <w:rPr>
          <w:rFonts w:ascii="Times New Roman" w:hAnsi="Times New Roman" w:cs="Times New Roman"/>
          <w:sz w:val="28"/>
          <w:szCs w:val="28"/>
        </w:rPr>
        <w:t>6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880D2F" w:rsidRPr="008C227B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</w:t>
      </w:r>
      <w:r w:rsidRPr="008C227B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880D2F" w:rsidRPr="008C227B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</w:t>
      </w:r>
      <w:r w:rsidR="00A5681C" w:rsidRPr="008C227B">
        <w:rPr>
          <w:rFonts w:ascii="Times New Roman" w:hAnsi="Times New Roman" w:cs="Times New Roman"/>
          <w:sz w:val="28"/>
          <w:szCs w:val="28"/>
        </w:rPr>
        <w:t>, и направляется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A5681C" w:rsidRPr="008C227B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880D2F" w:rsidRPr="008C227B">
        <w:rPr>
          <w:rFonts w:ascii="Times New Roman" w:hAnsi="Times New Roman" w:cs="Times New Roman"/>
          <w:sz w:val="28"/>
          <w:szCs w:val="28"/>
        </w:rPr>
        <w:t>.</w:t>
      </w:r>
    </w:p>
    <w:p w:rsidR="00880D2F" w:rsidRPr="008C227B" w:rsidRDefault="00880D2F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8C227B">
        <w:rPr>
          <w:rFonts w:ascii="Times New Roman" w:hAnsi="Times New Roman" w:cs="Times New Roman"/>
          <w:sz w:val="28"/>
          <w:szCs w:val="28"/>
        </w:rPr>
        <w:t>име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ет </w:t>
      </w:r>
      <w:r w:rsidRPr="008C227B">
        <w:rPr>
          <w:rFonts w:ascii="Times New Roman" w:hAnsi="Times New Roman" w:cs="Times New Roman"/>
          <w:sz w:val="28"/>
          <w:szCs w:val="28"/>
        </w:rPr>
        <w:t>право проводить собеседование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с </w:t>
      </w:r>
      <w:r w:rsidR="00D559F4" w:rsidRPr="008C227B">
        <w:rPr>
          <w:rFonts w:ascii="Times New Roman" w:hAnsi="Times New Roman" w:cs="Times New Roman"/>
          <w:sz w:val="28"/>
          <w:szCs w:val="28"/>
        </w:rPr>
        <w:t>работником организации</w:t>
      </w:r>
      <w:r w:rsidRPr="008C227B">
        <w:rPr>
          <w:rFonts w:ascii="Times New Roman" w:hAnsi="Times New Roman" w:cs="Times New Roman"/>
          <w:sz w:val="28"/>
          <w:szCs w:val="28"/>
        </w:rPr>
        <w:t xml:space="preserve">, представившим уведомление, получать от него письменные пояснения, а </w:t>
      </w:r>
      <w:r w:rsidR="00D559F4" w:rsidRPr="008C227B">
        <w:rPr>
          <w:rFonts w:ascii="Times New Roman" w:hAnsi="Times New Roman" w:cs="Times New Roman"/>
          <w:sz w:val="28"/>
          <w:szCs w:val="28"/>
        </w:rPr>
        <w:t>руководитель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C227B">
        <w:rPr>
          <w:rFonts w:ascii="Times New Roman" w:hAnsi="Times New Roman" w:cs="Times New Roman"/>
          <w:sz w:val="28"/>
          <w:szCs w:val="28"/>
        </w:rPr>
        <w:t>может направить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:rsidR="00AA781C" w:rsidRPr="008C227B" w:rsidRDefault="00AA781C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3.7.</w:t>
      </w:r>
      <w:r w:rsidR="00736B5C">
        <w:rPr>
          <w:rFonts w:ascii="Times New Roman" w:hAnsi="Times New Roman" w:cs="Times New Roman"/>
          <w:sz w:val="28"/>
          <w:szCs w:val="28"/>
        </w:rPr>
        <w:t xml:space="preserve"> Р</w:t>
      </w:r>
      <w:r w:rsidR="00D43394" w:rsidRPr="008C227B">
        <w:rPr>
          <w:rFonts w:ascii="Times New Roman" w:hAnsi="Times New Roman" w:cs="Times New Roman"/>
          <w:sz w:val="28"/>
          <w:szCs w:val="28"/>
        </w:rPr>
        <w:t>уководитель организации рассматривает представленные сведения, оценивает серьезность возникающих для организации рисков, устанавливает</w:t>
      </w:r>
      <w:r w:rsidR="00736B5C">
        <w:rPr>
          <w:rFonts w:ascii="Times New Roman" w:hAnsi="Times New Roman" w:cs="Times New Roman"/>
          <w:sz w:val="28"/>
          <w:szCs w:val="28"/>
        </w:rPr>
        <w:t>,</w:t>
      </w:r>
      <w:r w:rsidR="00D43394" w:rsidRPr="008C227B">
        <w:rPr>
          <w:rFonts w:ascii="Times New Roman" w:hAnsi="Times New Roman" w:cs="Times New Roman"/>
          <w:sz w:val="28"/>
          <w:szCs w:val="28"/>
        </w:rPr>
        <w:t xml:space="preserve"> является или не является возникшая (способная возникнуть) ситуация конфликтом интересов</w:t>
      </w:r>
      <w:r w:rsidR="00736B5C">
        <w:rPr>
          <w:rFonts w:ascii="Times New Roman" w:hAnsi="Times New Roman" w:cs="Times New Roman"/>
          <w:sz w:val="28"/>
          <w:szCs w:val="28"/>
        </w:rPr>
        <w:t>,</w:t>
      </w:r>
      <w:r w:rsidR="00D43394" w:rsidRPr="008C227B">
        <w:rPr>
          <w:rFonts w:ascii="Times New Roman" w:hAnsi="Times New Roman" w:cs="Times New Roman"/>
          <w:sz w:val="28"/>
          <w:szCs w:val="28"/>
        </w:rPr>
        <w:t xml:space="preserve"> и</w:t>
      </w:r>
      <w:r w:rsidR="00736B5C">
        <w:rPr>
          <w:rFonts w:ascii="Times New Roman" w:hAnsi="Times New Roman" w:cs="Times New Roman"/>
          <w:sz w:val="28"/>
          <w:szCs w:val="28"/>
        </w:rPr>
        <w:t>,</w:t>
      </w:r>
      <w:r w:rsidR="00D43394" w:rsidRPr="008C227B">
        <w:rPr>
          <w:rFonts w:ascii="Times New Roman" w:hAnsi="Times New Roman" w:cs="Times New Roman"/>
          <w:sz w:val="28"/>
          <w:szCs w:val="28"/>
        </w:rPr>
        <w:t xml:space="preserve"> в случае необходимости, определяет форму урегулирования конфликта интересов.</w:t>
      </w:r>
    </w:p>
    <w:p w:rsidR="00D43394" w:rsidRPr="008C227B" w:rsidRDefault="00D43394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</w:t>
      </w:r>
      <w:r w:rsidR="00FB457F" w:rsidRPr="008C227B">
        <w:rPr>
          <w:rFonts w:ascii="Times New Roman" w:hAnsi="Times New Roman" w:cs="Times New Roman"/>
          <w:sz w:val="28"/>
          <w:szCs w:val="28"/>
        </w:rPr>
        <w:t>.</w:t>
      </w:r>
    </w:p>
    <w:p w:rsidR="00FB457F" w:rsidRPr="008C227B" w:rsidRDefault="00FB457F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3.8. </w:t>
      </w:r>
      <w:r w:rsidR="00736B5C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D5BDC" w:rsidRDefault="004D5BDC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02" w:rsidRPr="00736B5C" w:rsidRDefault="00736B5C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>Возможные способы</w:t>
      </w:r>
      <w:r w:rsidR="005A48DE" w:rsidRP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B66B02" w:rsidRPr="00736B5C" w:rsidRDefault="00736B5C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4.1. </w:t>
      </w:r>
      <w:r w:rsidR="00B66B02" w:rsidRPr="00736B5C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</w:t>
      </w:r>
      <w:bookmarkStart w:id="0" w:name="_GoBack"/>
      <w:bookmarkEnd w:id="0"/>
      <w:r w:rsidR="00B66B02" w:rsidRPr="00736B5C">
        <w:rPr>
          <w:rFonts w:ascii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 конфликта интересов;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выполнение функциональных обязанностей, не связанных с конфликтом интересов, в соответствии с Трудовым </w:t>
      </w:r>
      <w:hyperlink r:id="rId10" w:history="1">
        <w:r w:rsidR="00B66B02" w:rsidRPr="00736B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B66B02" w:rsidRPr="00736B5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1" w:history="1">
        <w:r w:rsidR="00B66B02" w:rsidRPr="00736B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="00B66B02" w:rsidRPr="00736B5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иные формы </w:t>
      </w:r>
      <w:r w:rsidR="00736B5C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B66B02" w:rsidRPr="00736B5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66B02" w:rsidRPr="008C227B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4.2.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B66B02" w:rsidRPr="008C227B">
        <w:rPr>
          <w:rFonts w:ascii="Times New Roman" w:hAnsi="Times New Roman" w:cs="Times New Roman"/>
          <w:sz w:val="28"/>
          <w:szCs w:val="28"/>
        </w:rPr>
        <w:t>организации и работника организации, раскрывшего сведения о конфликте интересов, могут применяться иные формы урегулирования</w:t>
      </w:r>
      <w:r w:rsidR="00736B5C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B66B02" w:rsidRPr="008C227B">
        <w:rPr>
          <w:rFonts w:ascii="Times New Roman" w:hAnsi="Times New Roman" w:cs="Times New Roman"/>
          <w:sz w:val="28"/>
          <w:szCs w:val="28"/>
        </w:rPr>
        <w:t>.</w:t>
      </w:r>
    </w:p>
    <w:p w:rsidR="00B66B02" w:rsidRPr="008C227B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4.3. </w:t>
      </w:r>
      <w:r w:rsidR="00B66B02" w:rsidRPr="008C227B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8C227B">
        <w:rPr>
          <w:rFonts w:ascii="Times New Roman" w:hAnsi="Times New Roman" w:cs="Times New Roman"/>
          <w:sz w:val="28"/>
          <w:szCs w:val="28"/>
        </w:rPr>
        <w:t>интересам организации.</w:t>
      </w:r>
    </w:p>
    <w:p w:rsidR="00E77C86" w:rsidRDefault="00736B5C" w:rsidP="00E7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>Обязанности работника организации в связи с раскрытием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B66B02" w:rsidRPr="00736B5C" w:rsidRDefault="00B66B02" w:rsidP="00E7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урегулированием конфликта интересов</w:t>
      </w:r>
    </w:p>
    <w:p w:rsidR="00B66B02" w:rsidRPr="008C227B" w:rsidRDefault="00B66B02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принятии решений по выполнени</w:t>
      </w:r>
      <w:r w:rsidR="005A48DE" w:rsidRPr="008C227B">
        <w:rPr>
          <w:rFonts w:ascii="Times New Roman" w:hAnsi="Times New Roman" w:cs="Times New Roman"/>
          <w:sz w:val="28"/>
          <w:szCs w:val="28"/>
        </w:rPr>
        <w:t>ю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4D5BDC" w:rsidRPr="008C227B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работник организации обязан:</w:t>
      </w:r>
    </w:p>
    <w:p w:rsidR="00B66B02" w:rsidRPr="008C227B" w:rsidRDefault="007662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8C227B">
        <w:rPr>
          <w:rFonts w:ascii="Times New Roman" w:hAnsi="Times New Roman" w:cs="Times New Roman"/>
          <w:sz w:val="28"/>
          <w:szCs w:val="28"/>
        </w:rPr>
        <w:t>интересов, интересов своих родственников и друзей;</w:t>
      </w:r>
    </w:p>
    <w:p w:rsidR="00B66B02" w:rsidRPr="008C227B" w:rsidRDefault="007662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66B02" w:rsidRPr="008C227B" w:rsidRDefault="007662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66B02" w:rsidRDefault="0076624A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736B5C" w:rsidRPr="008C227B" w:rsidRDefault="00736B5C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6B5C" w:rsidSect="00E07163">
          <w:headerReference w:type="default" r:id="rId12"/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736B5C" w:rsidRPr="00145B4C" w:rsidRDefault="00736B5C" w:rsidP="00736B5C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="00375ECF" w:rsidRPr="008C227B">
        <w:rPr>
          <w:rFonts w:ascii="Times New Roman" w:hAnsi="Times New Roman" w:cs="Times New Roman"/>
          <w:sz w:val="28"/>
          <w:szCs w:val="28"/>
        </w:rPr>
        <w:t xml:space="preserve">о конфликте интересов работников муниципальных учреждений и муниципальных унитарных предприятий города Нижневартовска, 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="00375ECF" w:rsidRPr="008C227B">
        <w:rPr>
          <w:rFonts w:ascii="Times New Roman" w:hAnsi="Times New Roman" w:cs="Times New Roman"/>
          <w:sz w:val="28"/>
          <w:szCs w:val="28"/>
        </w:rPr>
        <w:t>хозяйствующих обществ, единственным учредителем которых является администрация города</w:t>
      </w:r>
    </w:p>
    <w:p w:rsidR="00B66B02" w:rsidRPr="008C227B" w:rsidRDefault="00B66B02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559F4" w:rsidRPr="008C227B">
        <w:rPr>
          <w:rFonts w:ascii="Times New Roman" w:hAnsi="Times New Roman" w:cs="Times New Roman"/>
          <w:sz w:val="28"/>
          <w:szCs w:val="28"/>
        </w:rPr>
        <w:t>__</w:t>
      </w:r>
    </w:p>
    <w:p w:rsidR="00D559F4" w:rsidRP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5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6B5C">
        <w:rPr>
          <w:rFonts w:ascii="Times New Roman" w:hAnsi="Times New Roman" w:cs="Times New Roman"/>
          <w:sz w:val="20"/>
          <w:szCs w:val="20"/>
        </w:rPr>
        <w:t xml:space="preserve">  </w:t>
      </w:r>
      <w:r w:rsidR="00D559F4" w:rsidRPr="00736B5C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D559F4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36B5C" w:rsidTr="00736B5C">
        <w:tc>
          <w:tcPr>
            <w:tcW w:w="5210" w:type="dxa"/>
          </w:tcPr>
          <w:p w:rsidR="00736B5C" w:rsidRPr="008C227B" w:rsidRDefault="00736B5C" w:rsidP="00736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736B5C" w:rsidRPr="008C227B" w:rsidRDefault="00736B5C" w:rsidP="00736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75ECF" w:rsidRDefault="00736B5C" w:rsidP="0073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имя, отчество лица, ответственного </w:t>
            </w:r>
          </w:p>
          <w:p w:rsidR="00736B5C" w:rsidRPr="00736B5C" w:rsidRDefault="00736B5C" w:rsidP="0073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>за противодействие коррупции)</w:t>
            </w:r>
          </w:p>
        </w:tc>
      </w:tr>
    </w:tbl>
    <w:p w:rsidR="008D41B6" w:rsidRPr="00736B5C" w:rsidRDefault="008D41B6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F4" w:rsidRP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при исполнении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 трудовых</w:t>
      </w:r>
      <w:r w:rsidRPr="00736B5C">
        <w:rPr>
          <w:rFonts w:ascii="Times New Roman" w:hAnsi="Times New Roman" w:cs="Times New Roman"/>
          <w:b/>
          <w:sz w:val="28"/>
          <w:szCs w:val="28"/>
        </w:rPr>
        <w:t xml:space="preserve"> обязанностей, </w:t>
      </w:r>
    </w:p>
    <w:p w:rsidR="00D559F4" w:rsidRP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которая приводит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559F4" w:rsidRP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F4" w:rsidRPr="008C227B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>исполнении</w:t>
      </w:r>
      <w:r w:rsidR="003872F7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1D026B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>к конфликту</w:t>
      </w:r>
      <w:r w:rsidR="003872F7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559F4" w:rsidRPr="008C227B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основанием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возникновения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личной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</w:t>
      </w:r>
      <w:r w:rsidR="00736B5C">
        <w:rPr>
          <w:rFonts w:ascii="Times New Roman" w:hAnsi="Times New Roman" w:cs="Times New Roman"/>
          <w:sz w:val="28"/>
          <w:szCs w:val="28"/>
        </w:rPr>
        <w:t>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</w:t>
      </w:r>
      <w:r w:rsidRPr="008C227B">
        <w:rPr>
          <w:rFonts w:ascii="Times New Roman" w:hAnsi="Times New Roman" w:cs="Times New Roman"/>
          <w:sz w:val="28"/>
          <w:szCs w:val="28"/>
        </w:rPr>
        <w:t>____</w:t>
      </w: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__________________</w:t>
      </w:r>
      <w:r w:rsidR="00736B5C">
        <w:rPr>
          <w:rFonts w:ascii="Times New Roman" w:hAnsi="Times New Roman" w:cs="Times New Roman"/>
          <w:sz w:val="28"/>
          <w:szCs w:val="28"/>
        </w:rPr>
        <w:t>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</w:t>
      </w:r>
    </w:p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1D026B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Трудовые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обязанности,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на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исполнение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которых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влияет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или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может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________________________</w:t>
      </w:r>
      <w:r w:rsidR="00736B5C">
        <w:rPr>
          <w:rFonts w:ascii="Times New Roman" w:hAnsi="Times New Roman" w:cs="Times New Roman"/>
          <w:sz w:val="28"/>
          <w:szCs w:val="28"/>
        </w:rPr>
        <w:t>_________</w:t>
      </w:r>
    </w:p>
    <w:p w:rsidR="008D41B6" w:rsidRPr="008C227B" w:rsidRDefault="008D41B6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36B5C">
        <w:rPr>
          <w:rFonts w:ascii="Times New Roman" w:hAnsi="Times New Roman" w:cs="Times New Roman"/>
          <w:sz w:val="28"/>
          <w:szCs w:val="28"/>
        </w:rPr>
        <w:t>____</w:t>
      </w:r>
    </w:p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Предлагаемые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меры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по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предотвращению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или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урегулированию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конфликта</w:t>
      </w:r>
      <w:r w:rsidR="008D41B6" w:rsidRPr="008C227B">
        <w:rPr>
          <w:rFonts w:ascii="Times New Roman" w:hAnsi="Times New Roman" w:cs="Times New Roman"/>
          <w:sz w:val="28"/>
          <w:szCs w:val="28"/>
        </w:rPr>
        <w:t xml:space="preserve"> интересов: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36B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_______________________</w:t>
      </w:r>
      <w:r w:rsidR="00736B5C">
        <w:rPr>
          <w:rFonts w:ascii="Times New Roman" w:hAnsi="Times New Roman" w:cs="Times New Roman"/>
          <w:sz w:val="28"/>
          <w:szCs w:val="28"/>
        </w:rPr>
        <w:t>__</w:t>
      </w:r>
    </w:p>
    <w:p w:rsidR="00736B5C" w:rsidRPr="008C227B" w:rsidRDefault="00736B5C" w:rsidP="0073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8C227B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"</w:t>
      </w:r>
      <w:r w:rsidR="00D559F4" w:rsidRPr="008C227B">
        <w:rPr>
          <w:rFonts w:ascii="Times New Roman" w:hAnsi="Times New Roman" w:cs="Times New Roman"/>
          <w:sz w:val="28"/>
          <w:szCs w:val="28"/>
        </w:rPr>
        <w:t>__</w:t>
      </w:r>
      <w:r w:rsidRPr="008C227B">
        <w:rPr>
          <w:rFonts w:ascii="Times New Roman" w:hAnsi="Times New Roman" w:cs="Times New Roman"/>
          <w:sz w:val="28"/>
          <w:szCs w:val="28"/>
        </w:rPr>
        <w:t>"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1C6CEB">
        <w:rPr>
          <w:rFonts w:ascii="Times New Roman" w:hAnsi="Times New Roman" w:cs="Times New Roman"/>
          <w:sz w:val="28"/>
          <w:szCs w:val="28"/>
        </w:rPr>
        <w:t xml:space="preserve">   </w:t>
      </w:r>
      <w:r w:rsidR="00736B5C">
        <w:rPr>
          <w:rFonts w:ascii="Times New Roman" w:hAnsi="Times New Roman" w:cs="Times New Roman"/>
          <w:sz w:val="28"/>
          <w:szCs w:val="28"/>
        </w:rPr>
        <w:t>______</w:t>
      </w:r>
      <w:r w:rsidR="00D559F4" w:rsidRPr="008C227B">
        <w:rPr>
          <w:rFonts w:ascii="Times New Roman" w:hAnsi="Times New Roman" w:cs="Times New Roman"/>
          <w:sz w:val="28"/>
          <w:szCs w:val="28"/>
        </w:rPr>
        <w:t>________________</w:t>
      </w:r>
      <w:r w:rsidR="001C6CEB">
        <w:rPr>
          <w:rFonts w:ascii="Times New Roman" w:hAnsi="Times New Roman" w:cs="Times New Roman"/>
          <w:sz w:val="28"/>
          <w:szCs w:val="28"/>
        </w:rPr>
        <w:t xml:space="preserve">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3083"/>
      </w:tblGrid>
      <w:tr w:rsidR="00736B5C" w:rsidRPr="001C6CEB" w:rsidTr="001C6CEB">
        <w:tc>
          <w:tcPr>
            <w:tcW w:w="3118" w:type="dxa"/>
          </w:tcPr>
          <w:p w:rsidR="001C6CEB" w:rsidRDefault="001C6CEB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6CEB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</w:t>
            </w:r>
          </w:p>
          <w:p w:rsidR="00736B5C" w:rsidRPr="001C6CEB" w:rsidRDefault="001C6CEB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CEB">
              <w:rPr>
                <w:rFonts w:ascii="Times New Roman" w:hAnsi="Times New Roman" w:cs="Times New Roman"/>
                <w:sz w:val="20"/>
                <w:szCs w:val="20"/>
              </w:rPr>
              <w:t>направляющего уведомление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36B5C" w:rsidRPr="001C6CEB" w:rsidRDefault="00736B5C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736B5C" w:rsidRPr="001C6CEB" w:rsidRDefault="001C6CEB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CE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B5C" w:rsidSect="00E07163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2B" w:rsidRDefault="0076262B" w:rsidP="00B66B02">
      <w:pPr>
        <w:spacing w:after="0" w:line="240" w:lineRule="auto"/>
      </w:pPr>
      <w:r>
        <w:separator/>
      </w:r>
    </w:p>
  </w:endnote>
  <w:endnote w:type="continuationSeparator" w:id="0">
    <w:p w:rsidR="0076262B" w:rsidRDefault="0076262B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2B" w:rsidRDefault="0076262B" w:rsidP="00B66B02">
      <w:pPr>
        <w:spacing w:after="0" w:line="240" w:lineRule="auto"/>
      </w:pPr>
      <w:r>
        <w:separator/>
      </w:r>
    </w:p>
  </w:footnote>
  <w:footnote w:type="continuationSeparator" w:id="0">
    <w:p w:rsidR="0076262B" w:rsidRDefault="0076262B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C0" w:rsidRPr="00723C5C" w:rsidRDefault="00DE58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231A8"/>
    <w:rsid w:val="00026B0D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7D56"/>
    <w:rsid w:val="0066103D"/>
    <w:rsid w:val="0066340C"/>
    <w:rsid w:val="00663450"/>
    <w:rsid w:val="00686476"/>
    <w:rsid w:val="006932DD"/>
    <w:rsid w:val="006A6E90"/>
    <w:rsid w:val="006B3DC9"/>
    <w:rsid w:val="006B58EA"/>
    <w:rsid w:val="006D3FC5"/>
    <w:rsid w:val="006E00FC"/>
    <w:rsid w:val="006E3A5C"/>
    <w:rsid w:val="006E40F1"/>
    <w:rsid w:val="006E6525"/>
    <w:rsid w:val="006F16E0"/>
    <w:rsid w:val="006F1D9F"/>
    <w:rsid w:val="0070497F"/>
    <w:rsid w:val="00713D20"/>
    <w:rsid w:val="00721E66"/>
    <w:rsid w:val="00722B92"/>
    <w:rsid w:val="00725A27"/>
    <w:rsid w:val="00736B5C"/>
    <w:rsid w:val="00741303"/>
    <w:rsid w:val="00753523"/>
    <w:rsid w:val="0076262B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925CA"/>
    <w:rsid w:val="009A540C"/>
    <w:rsid w:val="009C53E4"/>
    <w:rsid w:val="009D16DA"/>
    <w:rsid w:val="009D6827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7A9A"/>
    <w:rsid w:val="00AF287D"/>
    <w:rsid w:val="00AF77EB"/>
    <w:rsid w:val="00B03303"/>
    <w:rsid w:val="00B05A75"/>
    <w:rsid w:val="00B06A05"/>
    <w:rsid w:val="00B072F6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7C29"/>
    <w:rsid w:val="00F73B4C"/>
    <w:rsid w:val="00F8158C"/>
    <w:rsid w:val="00F83264"/>
    <w:rsid w:val="00FA1198"/>
    <w:rsid w:val="00FA1B49"/>
    <w:rsid w:val="00FB457F"/>
    <w:rsid w:val="00FB57DB"/>
    <w:rsid w:val="00FC0C8A"/>
    <w:rsid w:val="00FC136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C285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EB1FB994686DADD76CC6CBvB2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EC72ED34BA7B0BA7E93B4D705F344732B5ABD11DE95D422A46CE7ED4EB1FB994686DADD76CC7C5vB2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C72ED34BA7B0BA7E93B4D705F344732B5ABD11DE95D422A46CE7ED4vE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1B73-BBAF-4AD1-8482-159FA8FB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2021-03-25T10:04:00Z</cp:lastPrinted>
  <dcterms:created xsi:type="dcterms:W3CDTF">2021-03-24T11:21:00Z</dcterms:created>
  <dcterms:modified xsi:type="dcterms:W3CDTF">2021-03-25T10:05:00Z</dcterms:modified>
</cp:coreProperties>
</file>